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59" w:rsidRPr="005F1C59" w:rsidRDefault="005F1C59" w:rsidP="005F1C59">
      <w:pPr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CC0000"/>
          <w:kern w:val="36"/>
          <w:sz w:val="29"/>
          <w:szCs w:val="29"/>
          <w:lang w:eastAsia="ru-RU"/>
        </w:rPr>
      </w:pPr>
      <w:r w:rsidRPr="005F1C59">
        <w:rPr>
          <w:rFonts w:ascii="Tahoma" w:eastAsia="Times New Roman" w:hAnsi="Tahoma" w:cs="Tahoma"/>
          <w:b/>
          <w:bCs/>
          <w:color w:val="CC0000"/>
          <w:kern w:val="36"/>
          <w:sz w:val="29"/>
          <w:szCs w:val="29"/>
          <w:lang w:eastAsia="ru-RU"/>
        </w:rPr>
        <w:t xml:space="preserve">Количество </w:t>
      </w:r>
      <w:proofErr w:type="gramStart"/>
      <w:r w:rsidRPr="005F1C59">
        <w:rPr>
          <w:rFonts w:ascii="Tahoma" w:eastAsia="Times New Roman" w:hAnsi="Tahoma" w:cs="Tahoma"/>
          <w:b/>
          <w:bCs/>
          <w:color w:val="CC0000"/>
          <w:kern w:val="36"/>
          <w:sz w:val="29"/>
          <w:szCs w:val="29"/>
          <w:lang w:eastAsia="ru-RU"/>
        </w:rPr>
        <w:t>ВИЧ-инфицированных</w:t>
      </w:r>
      <w:proofErr w:type="gramEnd"/>
      <w:r w:rsidRPr="005F1C59">
        <w:rPr>
          <w:rFonts w:ascii="Tahoma" w:eastAsia="Times New Roman" w:hAnsi="Tahoma" w:cs="Tahoma"/>
          <w:b/>
          <w:bCs/>
          <w:color w:val="CC0000"/>
          <w:kern w:val="36"/>
          <w:sz w:val="29"/>
          <w:szCs w:val="29"/>
          <w:lang w:eastAsia="ru-RU"/>
        </w:rPr>
        <w:t xml:space="preserve"> в России за 2012 год</w:t>
      </w:r>
      <w:bookmarkStart w:id="0" w:name="_GoBack"/>
      <w:bookmarkEnd w:id="0"/>
    </w:p>
    <w:p w:rsidR="005F1C59" w:rsidRPr="005F1C59" w:rsidRDefault="005F1C59" w:rsidP="005F1C59">
      <w:pPr>
        <w:spacing w:after="0" w:line="240" w:lineRule="atLeast"/>
        <w:rPr>
          <w:rFonts w:ascii="Verdana" w:eastAsia="Times New Roman" w:hAnsi="Verdana" w:cs="Times New Roman"/>
          <w:color w:val="001E64"/>
          <w:sz w:val="18"/>
          <w:szCs w:val="18"/>
          <w:lang w:eastAsia="ru-RU"/>
        </w:rPr>
      </w:pPr>
      <w:hyperlink r:id="rId5" w:history="1">
        <w:r w:rsidRPr="005F1C59">
          <w:rPr>
            <w:rFonts w:ascii="Verdana" w:eastAsia="Times New Roman" w:hAnsi="Verdana" w:cs="Times New Roman"/>
            <w:color w:val="AA3232"/>
            <w:sz w:val="18"/>
            <w:szCs w:val="18"/>
            <w:u w:val="single"/>
            <w:lang w:eastAsia="ru-RU"/>
          </w:rPr>
          <w:t>Справка: ВИЧ-инфекция в Российской Федерации в 2012 г.</w:t>
        </w:r>
      </w:hyperlink>
    </w:p>
    <w:p w:rsidR="005F1C59" w:rsidRPr="005F1C59" w:rsidRDefault="005F1C59" w:rsidP="005F1C59">
      <w:pPr>
        <w:spacing w:after="0" w:line="240" w:lineRule="atLeast"/>
        <w:rPr>
          <w:rFonts w:ascii="Verdana" w:eastAsia="Times New Roman" w:hAnsi="Verdana" w:cs="Times New Roman"/>
          <w:color w:val="001E64"/>
          <w:sz w:val="18"/>
          <w:szCs w:val="18"/>
          <w:lang w:eastAsia="ru-RU"/>
        </w:rPr>
      </w:pPr>
      <w:r w:rsidRPr="005F1C59">
        <w:rPr>
          <w:rFonts w:ascii="Verdana" w:eastAsia="Times New Roman" w:hAnsi="Verdana" w:cs="Times New Roman"/>
          <w:color w:val="001E64"/>
          <w:sz w:val="18"/>
          <w:szCs w:val="18"/>
          <w:lang w:eastAsia="ru-RU"/>
        </w:rPr>
        <w:t>(Предварительные данные по состоянию на 18.05.2012 г.)</w:t>
      </w:r>
    </w:p>
    <w:tbl>
      <w:tblPr>
        <w:tblW w:w="4900" w:type="pct"/>
        <w:tblBorders>
          <w:top w:val="single" w:sz="6" w:space="0" w:color="093072"/>
          <w:left w:val="single" w:sz="6" w:space="0" w:color="093072"/>
          <w:bottom w:val="single" w:sz="6" w:space="0" w:color="093072"/>
          <w:right w:val="single" w:sz="6" w:space="0" w:color="09307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55"/>
        <w:gridCol w:w="586"/>
        <w:gridCol w:w="1692"/>
        <w:gridCol w:w="654"/>
        <w:gridCol w:w="586"/>
        <w:gridCol w:w="654"/>
        <w:gridCol w:w="586"/>
        <w:gridCol w:w="654"/>
        <w:gridCol w:w="586"/>
        <w:gridCol w:w="1054"/>
      </w:tblGrid>
      <w:tr w:rsidR="005F1C59" w:rsidRPr="005F1C59" w:rsidTr="005F1C59">
        <w:tc>
          <w:tcPr>
            <w:tcW w:w="0" w:type="auto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Наименование территории</w:t>
            </w:r>
          </w:p>
        </w:tc>
        <w:tc>
          <w:tcPr>
            <w:tcW w:w="0" w:type="auto"/>
            <w:gridSpan w:val="5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Число инфицированных ВИЧ</w:t>
            </w:r>
          </w:p>
        </w:tc>
        <w:tc>
          <w:tcPr>
            <w:tcW w:w="0" w:type="auto"/>
            <w:gridSpan w:val="4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Из них больных СПИДом</w:t>
            </w:r>
          </w:p>
        </w:tc>
        <w:tc>
          <w:tcPr>
            <w:tcW w:w="1140" w:type="dxa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Количество новых случаев ВИЧ-инфекции в РФ за 3 мес. 2012 г. (</w:t>
            </w:r>
            <w:proofErr w:type="spellStart"/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Предв</w:t>
            </w:r>
            <w:proofErr w:type="spellEnd"/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. данные)</w:t>
            </w:r>
          </w:p>
        </w:tc>
      </w:tr>
      <w:tr w:rsidR="005F1C59" w:rsidRPr="005F1C59" w:rsidTr="005F1C59"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Детей</w:t>
            </w:r>
          </w:p>
        </w:tc>
        <w:tc>
          <w:tcPr>
            <w:tcW w:w="1845" w:type="dxa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Детей, рожденных ВИЧ </w:t>
            </w: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br/>
              <w:t>инфицированными матерями</w:t>
            </w:r>
          </w:p>
        </w:tc>
        <w:tc>
          <w:tcPr>
            <w:tcW w:w="0" w:type="auto"/>
            <w:gridSpan w:val="2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Из них умерло</w:t>
            </w:r>
          </w:p>
        </w:tc>
        <w:tc>
          <w:tcPr>
            <w:tcW w:w="0" w:type="auto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Детей</w:t>
            </w:r>
          </w:p>
        </w:tc>
        <w:tc>
          <w:tcPr>
            <w:tcW w:w="0" w:type="auto"/>
            <w:gridSpan w:val="2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Из них умерло</w:t>
            </w: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</w:tr>
      <w:tr w:rsidR="005F1C59" w:rsidRPr="005F1C59" w:rsidTr="005F1C59"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</w:pP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664976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5935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4185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85307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17333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14595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14876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Центральный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124287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14518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2636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1590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6156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40873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6736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574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8817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6532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41013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lastRenderedPageBreak/>
              <w:t>Северо-Западный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89712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8106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1439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 xml:space="preserve">Ненецкий </w:t>
            </w:r>
            <w:proofErr w:type="spell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авт</w:t>
            </w:r>
            <w:proofErr w:type="gram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.о</w:t>
            </w:r>
            <w:proofErr w:type="gram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7683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2669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20419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300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3972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1869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proofErr w:type="spell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г</w:t>
            </w:r>
            <w:proofErr w:type="gram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.С</w:t>
            </w:r>
            <w:proofErr w:type="gram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анкт</w:t>
            </w:r>
            <w:proofErr w:type="spell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49942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2178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672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Южный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26331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5632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670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10751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3231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212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6332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Северо-Кавказский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7290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197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Кабардино-</w:t>
            </w: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Балкарская Республика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565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Северная Осетия — Алания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Приволжский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158352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24070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3412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3689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12816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12902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4961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15964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625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23986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3806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390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48785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7395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11886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2295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11824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Уральский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116716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15462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3585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3536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2880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54730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7430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1397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31107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5388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701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 xml:space="preserve">Ханты-Мансийский </w:t>
            </w:r>
            <w:proofErr w:type="spell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авт</w:t>
            </w:r>
            <w:proofErr w:type="gram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.о</w:t>
            </w:r>
            <w:proofErr w:type="gram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круг</w:t>
            </w:r>
            <w:proofErr w:type="spell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 — Югра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16832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2743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 xml:space="preserve">Ямало-Ненецкий </w:t>
            </w:r>
            <w:proofErr w:type="spell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авт</w:t>
            </w:r>
            <w:proofErr w:type="gram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.о</w:t>
            </w:r>
            <w:proofErr w:type="gram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27050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661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Сибирский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117518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11893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3899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13354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402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3997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13986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35235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717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25488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1093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13823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743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4595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186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Дальневосточный федеральный округ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14024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325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9914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2927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64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 xml:space="preserve">Магаданская </w:t>
            </w: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17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9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 xml:space="preserve">Чукотский </w:t>
            </w:r>
            <w:proofErr w:type="spell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авт</w:t>
            </w:r>
            <w:proofErr w:type="gramStart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.о</w:t>
            </w:r>
            <w:proofErr w:type="gramEnd"/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  <w:t>2</w:t>
            </w:r>
          </w:p>
        </w:tc>
      </w:tr>
      <w:tr w:rsidR="005F1C59" w:rsidRPr="005F1C59" w:rsidTr="005F1C59"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БОМЖ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10746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93072"/>
              <w:left w:val="single" w:sz="6" w:space="0" w:color="093072"/>
              <w:bottom w:val="single" w:sz="6" w:space="0" w:color="093072"/>
              <w:right w:val="single" w:sz="6" w:space="0" w:color="093072"/>
            </w:tcBorders>
            <w:shd w:val="clear" w:color="auto" w:fill="E48A8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F1C59" w:rsidRPr="005F1C59" w:rsidRDefault="005F1C59" w:rsidP="005F1C5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1E64"/>
                <w:sz w:val="17"/>
                <w:szCs w:val="17"/>
                <w:lang w:eastAsia="ru-RU"/>
              </w:rPr>
            </w:pPr>
            <w:r w:rsidRPr="005F1C59">
              <w:rPr>
                <w:rFonts w:ascii="Verdana" w:eastAsia="Times New Roman" w:hAnsi="Verdana" w:cs="Times New Roman"/>
                <w:b/>
                <w:bCs/>
                <w:color w:val="001E64"/>
                <w:sz w:val="17"/>
                <w:szCs w:val="17"/>
                <w:lang w:eastAsia="ru-RU"/>
              </w:rPr>
              <w:t>0</w:t>
            </w:r>
            <w:r w:rsidRPr="005F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48A8A"/>
            <w:vAlign w:val="center"/>
            <w:hideMark/>
          </w:tcPr>
          <w:p w:rsidR="005F1C59" w:rsidRPr="005F1C59" w:rsidRDefault="005F1C59" w:rsidP="005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E0C" w:rsidRDefault="00E75E0C"/>
    <w:sectPr w:rsidR="00E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59"/>
    <w:rsid w:val="005F1C59"/>
    <w:rsid w:val="00B727CD"/>
    <w:rsid w:val="00E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D"/>
  </w:style>
  <w:style w:type="paragraph" w:styleId="1">
    <w:name w:val="heading 1"/>
    <w:basedOn w:val="a"/>
    <w:link w:val="10"/>
    <w:uiPriority w:val="9"/>
    <w:qFormat/>
    <w:rsid w:val="005F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C59"/>
  </w:style>
  <w:style w:type="paragraph" w:styleId="a3">
    <w:name w:val="Normal (Web)"/>
    <w:basedOn w:val="a"/>
    <w:uiPriority w:val="99"/>
    <w:semiHidden/>
    <w:unhideWhenUsed/>
    <w:rsid w:val="005F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C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1C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F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D"/>
  </w:style>
  <w:style w:type="paragraph" w:styleId="1">
    <w:name w:val="heading 1"/>
    <w:basedOn w:val="a"/>
    <w:link w:val="10"/>
    <w:uiPriority w:val="9"/>
    <w:qFormat/>
    <w:rsid w:val="005F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C59"/>
  </w:style>
  <w:style w:type="paragraph" w:styleId="a3">
    <w:name w:val="Normal (Web)"/>
    <w:basedOn w:val="a"/>
    <w:uiPriority w:val="99"/>
    <w:semiHidden/>
    <w:unhideWhenUsed/>
    <w:rsid w:val="005F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C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1C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F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vrussia.ru/files/sprav_310320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4680</Characters>
  <Application>Microsoft Office Word</Application>
  <DocSecurity>0</DocSecurity>
  <Lines>39</Lines>
  <Paragraphs>10</Paragraphs>
  <ScaleCrop>false</ScaleCrop>
  <Company>OEM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2013-12-18T16:28:00Z</dcterms:created>
  <dcterms:modified xsi:type="dcterms:W3CDTF">2013-12-18T16:36:00Z</dcterms:modified>
</cp:coreProperties>
</file>