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62" w:rsidRPr="00522F62" w:rsidRDefault="00522F62" w:rsidP="00522F62">
      <w:pPr>
        <w:ind w:firstLine="540"/>
        <w:jc w:val="center"/>
        <w:rPr>
          <w:b/>
          <w:sz w:val="24"/>
          <w:szCs w:val="24"/>
        </w:rPr>
      </w:pPr>
      <w:r w:rsidRPr="00B27264">
        <w:rPr>
          <w:b/>
          <w:sz w:val="28"/>
          <w:szCs w:val="28"/>
        </w:rPr>
        <w:t>Урок на тему</w:t>
      </w:r>
      <w:r w:rsidRPr="00B27264">
        <w:rPr>
          <w:b/>
          <w:sz w:val="24"/>
          <w:szCs w:val="24"/>
        </w:rPr>
        <w:t>: «Тематическая картина. Бытовой и исторический жанры»</w:t>
      </w:r>
    </w:p>
    <w:p w:rsidR="00522F62" w:rsidRPr="00B27264" w:rsidRDefault="00522F62" w:rsidP="00522F62">
      <w:pPr>
        <w:ind w:firstLine="540"/>
        <w:jc w:val="both"/>
      </w:pPr>
      <w:r w:rsidRPr="00522F62">
        <w:rPr>
          <w:b/>
        </w:rPr>
        <w:t>Составитель:</w:t>
      </w:r>
      <w:r w:rsidRPr="00B27264">
        <w:t xml:space="preserve"> учитель  Астахова Ю.П.</w:t>
      </w:r>
    </w:p>
    <w:p w:rsidR="00522F62" w:rsidRPr="00522F62" w:rsidRDefault="00522F62" w:rsidP="00522F62">
      <w:pPr>
        <w:ind w:firstLine="540"/>
        <w:jc w:val="both"/>
        <w:rPr>
          <w:b/>
        </w:rPr>
      </w:pPr>
      <w:r w:rsidRPr="00522F62">
        <w:rPr>
          <w:b/>
        </w:rPr>
        <w:t xml:space="preserve">Класс: 7. </w:t>
      </w:r>
    </w:p>
    <w:p w:rsidR="00522F62" w:rsidRPr="00522F62" w:rsidRDefault="00522F62" w:rsidP="00522F62">
      <w:pPr>
        <w:ind w:firstLine="540"/>
        <w:jc w:val="both"/>
      </w:pPr>
      <w:r w:rsidRPr="00522F62">
        <w:rPr>
          <w:b/>
        </w:rPr>
        <w:t>Предмет:</w:t>
      </w:r>
      <w:r w:rsidRPr="00B27264">
        <w:t xml:space="preserve"> изобразительное искусство. </w:t>
      </w:r>
    </w:p>
    <w:p w:rsidR="00522F62" w:rsidRPr="00522F62" w:rsidRDefault="00522F62" w:rsidP="00522F62">
      <w:pPr>
        <w:ind w:firstLine="540"/>
        <w:jc w:val="both"/>
      </w:pPr>
      <w:r w:rsidRPr="00522F62">
        <w:rPr>
          <w:b/>
        </w:rPr>
        <w:t>Цель</w:t>
      </w:r>
      <w:r w:rsidRPr="00B27264">
        <w:t xml:space="preserve"> – познакомить учащихся с бытовым и историческим жанрами изобразительного искусства. </w:t>
      </w:r>
    </w:p>
    <w:p w:rsidR="00522F62" w:rsidRPr="00522F62" w:rsidRDefault="00522F62" w:rsidP="00522F62">
      <w:pPr>
        <w:ind w:firstLine="540"/>
        <w:jc w:val="both"/>
      </w:pPr>
      <w:r w:rsidRPr="00522F62">
        <w:rPr>
          <w:b/>
        </w:rPr>
        <w:t>Оборудование:</w:t>
      </w:r>
      <w:r w:rsidRPr="00B27264">
        <w:t xml:space="preserve"> учебные пособия и таблицы, учебные рисунки; «Краткий словарь художественных терминов» под ред. Н. М. Сокольникова (</w:t>
      </w:r>
      <w:proofErr w:type="spellStart"/>
      <w:r w:rsidRPr="00B27264">
        <w:t>сс</w:t>
      </w:r>
      <w:proofErr w:type="spellEnd"/>
      <w:r w:rsidRPr="00B27264">
        <w:t xml:space="preserve">. 13, 29-30). </w:t>
      </w:r>
    </w:p>
    <w:p w:rsidR="00522F62" w:rsidRPr="00522F62" w:rsidRDefault="00522F62" w:rsidP="00522F62">
      <w:pPr>
        <w:ind w:firstLine="540"/>
        <w:jc w:val="both"/>
        <w:rPr>
          <w:b/>
        </w:rPr>
      </w:pPr>
      <w:r w:rsidRPr="00522F62">
        <w:rPr>
          <w:b/>
        </w:rPr>
        <w:t xml:space="preserve">Изложение нового материала </w:t>
      </w:r>
    </w:p>
    <w:p w:rsidR="00522F62" w:rsidRPr="00B27264" w:rsidRDefault="00522F62" w:rsidP="00522F62">
      <w:pPr>
        <w:ind w:firstLine="540"/>
        <w:jc w:val="both"/>
      </w:pPr>
      <w:r w:rsidRPr="00522F62">
        <w:rPr>
          <w:color w:val="FF0000"/>
        </w:rPr>
        <w:t>Бытовой жанр</w:t>
      </w:r>
      <w:r w:rsidRPr="00B27264">
        <w:t xml:space="preserve"> (фр. </w:t>
      </w:r>
      <w:r w:rsidRPr="00B27264">
        <w:rPr>
          <w:lang w:val="en-US"/>
        </w:rPr>
        <w:t>genre</w:t>
      </w:r>
      <w:r w:rsidRPr="00B27264">
        <w:t xml:space="preserve">, </w:t>
      </w:r>
      <w:proofErr w:type="gramStart"/>
      <w:r w:rsidRPr="00B27264">
        <w:t>нем</w:t>
      </w:r>
      <w:proofErr w:type="gramEnd"/>
      <w:r w:rsidRPr="00B27264">
        <w:t xml:space="preserve">. </w:t>
      </w:r>
      <w:proofErr w:type="spellStart"/>
      <w:r w:rsidRPr="00B27264">
        <w:rPr>
          <w:lang w:val="en-US"/>
        </w:rPr>
        <w:t>Sittenbild</w:t>
      </w:r>
      <w:proofErr w:type="spellEnd"/>
      <w:r w:rsidRPr="00B27264">
        <w:t xml:space="preserve">) – жанр изобразительного искусства, определяемый кругом тем и сюжетов из повседневной жизни человека. В основном эти сцены изображаются на полотнах живописцев, но их можно увидеть и на графических листах, и в скульптуре. Бытовые события, запечатленные художниками разных эпох, знакомят нас с жизнью людей давно ушедших времён. Бытовой жанр достиг расцвета в европейских национальных школах в </w:t>
      </w:r>
      <w:r w:rsidRPr="00B27264">
        <w:rPr>
          <w:lang w:val="en-US"/>
        </w:rPr>
        <w:t>XVI</w:t>
      </w:r>
      <w:r w:rsidRPr="00B27264">
        <w:t>-</w:t>
      </w:r>
      <w:r w:rsidRPr="00B27264">
        <w:rPr>
          <w:lang w:val="en-US"/>
        </w:rPr>
        <w:t>XVII</w:t>
      </w:r>
      <w:r w:rsidRPr="00B27264">
        <w:t xml:space="preserve"> вв. Ярким, искрящимся весельем проникнута сцена народного праздника на картине П. Брейгеля Старшего (ил. 21, с. 13). Фламандец П. Рубенс на своих полотнах передал черты жизнеутверждающего реализма, грубоватую правду деревенских празднеств. Голландские живописцы (Г. </w:t>
      </w:r>
      <w:proofErr w:type="spellStart"/>
      <w:r w:rsidRPr="00B27264">
        <w:t>Терборх</w:t>
      </w:r>
      <w:proofErr w:type="spellEnd"/>
      <w:r w:rsidRPr="00B27264">
        <w:t xml:space="preserve">, Я. Вермеер) любовно воссоздали жизнь самых разных слоёв общества (ил. 22). Галантные беседы обретали ироничность на картинах французских художников </w:t>
      </w:r>
      <w:r w:rsidRPr="00B27264">
        <w:rPr>
          <w:lang w:val="en-US"/>
        </w:rPr>
        <w:t>XVIII</w:t>
      </w:r>
      <w:r w:rsidRPr="00B27264">
        <w:t xml:space="preserve"> в. (А. Ватто, Ф. Буше, Ж.-Б. Шарден, О. Фрагонар). Позже от постой фиксации явлений художники переходят к раскрытию внутреннего смысла и общественно-исторического содержания повседневной жизни. Критически изображали общественные отношения французские художники О. Домье, Г. Курбе и русские живописцы А. Венецианов, П. Федотов, В. Перов, И. Репин и все передвижники. Постепенно стирались границы между бытовым, историческим и батальным жанрами. </w:t>
      </w:r>
      <w:proofErr w:type="gramStart"/>
      <w:r w:rsidRPr="00B27264">
        <w:t xml:space="preserve">Сложными и разнообразными путями идёт развитие бытового жанра в </w:t>
      </w:r>
      <w:r w:rsidRPr="00B27264">
        <w:rPr>
          <w:lang w:val="en-US"/>
        </w:rPr>
        <w:t>XX</w:t>
      </w:r>
      <w:r w:rsidRPr="00B27264">
        <w:t xml:space="preserve"> в. Ему доступны изменчивые ситуации и психологические нюансы (Э. </w:t>
      </w:r>
      <w:proofErr w:type="spellStart"/>
      <w:r w:rsidRPr="00B27264">
        <w:t>Манэ</w:t>
      </w:r>
      <w:proofErr w:type="spellEnd"/>
      <w:r w:rsidRPr="00B27264">
        <w:t xml:space="preserve">, Э. Дега, О. Ренуар во Франции), символический смысл бытия (П. Гоген во Франции, В. </w:t>
      </w:r>
      <w:proofErr w:type="spellStart"/>
      <w:r w:rsidRPr="00B27264">
        <w:t>Борисов-Мусатов</w:t>
      </w:r>
      <w:proofErr w:type="spellEnd"/>
      <w:r w:rsidRPr="00B27264">
        <w:t xml:space="preserve">, К. Петров-Водкин в России), героизация простых жизненных событий (Б. Иогансон, А. Дейнека, А. Пластов) и многое другое. </w:t>
      </w:r>
      <w:proofErr w:type="gramEnd"/>
    </w:p>
    <w:p w:rsidR="00522F62" w:rsidRPr="00B27264" w:rsidRDefault="00522F62" w:rsidP="00522F62">
      <w:pPr>
        <w:ind w:firstLine="540"/>
        <w:jc w:val="both"/>
      </w:pPr>
      <w:r w:rsidRPr="00522F62">
        <w:rPr>
          <w:color w:val="FF0000"/>
        </w:rPr>
        <w:t>Исторический жанр</w:t>
      </w:r>
      <w:r w:rsidRPr="00B27264">
        <w:t xml:space="preserve"> – один из жанров изобразительного искусства, посвящается изображению значимых исторических событий, явлений и военных деятелей; в основном обращается к историческому прошлому, но может показать и недавние события, если историческое значение их признано современниками. Исторический жанр часто переплетается с другими жанрами: бытовым, портретом, пейзажем. Особенно тесно исторический жанр смыкается с батальным жанром, когда показываются исторические баталии, крупные сражения и военные события. Драматические столкновения народных сил, взгляд на народ как на движущую силу истории часто находили художественное выражение в историческом жанре. </w:t>
      </w:r>
    </w:p>
    <w:p w:rsidR="00522F62" w:rsidRPr="00B27264" w:rsidRDefault="00522F62" w:rsidP="00522F62">
      <w:pPr>
        <w:ind w:firstLine="540"/>
        <w:jc w:val="both"/>
      </w:pPr>
      <w:r w:rsidRPr="00B27264">
        <w:t xml:space="preserve">В </w:t>
      </w:r>
      <w:r w:rsidRPr="00B27264">
        <w:rPr>
          <w:lang w:val="en-US"/>
        </w:rPr>
        <w:t>XVII</w:t>
      </w:r>
      <w:r w:rsidRPr="00B27264">
        <w:t>-</w:t>
      </w:r>
      <w:r w:rsidRPr="00B27264">
        <w:rPr>
          <w:lang w:val="en-US"/>
        </w:rPr>
        <w:t>XVIII</w:t>
      </w:r>
      <w:r w:rsidRPr="00B27264">
        <w:t xml:space="preserve"> вв. исторический жанр занял ведущие позиции в академизме и классицизме, утвердилось представление о нём, как о высоком жанре, включающем религиозно-мифологические и собственно исторические сюжеты. Помпезные </w:t>
      </w:r>
      <w:proofErr w:type="spellStart"/>
      <w:r w:rsidRPr="00B27264">
        <w:t>историческо-аллегорические</w:t>
      </w:r>
      <w:proofErr w:type="spellEnd"/>
      <w:r w:rsidRPr="00B27264">
        <w:t xml:space="preserve">, как правило, многофигурные композиции представляли античных героев и конфликты </w:t>
      </w:r>
      <w:r w:rsidRPr="00B27264">
        <w:lastRenderedPageBreak/>
        <w:t xml:space="preserve">противоборствующих сил (Н. Пуссен, Д. Веласкес, П. Рубенс, Рембрандт). В виде античных полководцев на картинах исторического жанра могли быть представлены властвующие монархи. </w:t>
      </w:r>
    </w:p>
    <w:p w:rsidR="00522F62" w:rsidRPr="00B27264" w:rsidRDefault="00522F62" w:rsidP="00522F62">
      <w:pPr>
        <w:ind w:firstLine="540"/>
        <w:jc w:val="both"/>
      </w:pPr>
      <w:r w:rsidRPr="00B27264">
        <w:t xml:space="preserve">В России исторический жанр получил дальнейшее развитие в </w:t>
      </w:r>
      <w:r w:rsidRPr="00B27264">
        <w:rPr>
          <w:lang w:val="en-US"/>
        </w:rPr>
        <w:t>XVIII</w:t>
      </w:r>
      <w:r w:rsidRPr="00B27264">
        <w:t>-</w:t>
      </w:r>
      <w:r w:rsidRPr="00B27264">
        <w:rPr>
          <w:lang w:val="en-US"/>
        </w:rPr>
        <w:t>XIX</w:t>
      </w:r>
      <w:r w:rsidRPr="00B27264">
        <w:t xml:space="preserve"> вв. и был связан с появлением светского искусства, исторической науки, просветительскими идеями и классицизмом, пропагандистом которого выступала Академия художеств. Ведущая роль принадлежала большой по размерам тематической картине (А. </w:t>
      </w:r>
      <w:proofErr w:type="spellStart"/>
      <w:r w:rsidRPr="00B27264">
        <w:t>Лосенко</w:t>
      </w:r>
      <w:proofErr w:type="spellEnd"/>
      <w:r w:rsidRPr="00B27264">
        <w:t xml:space="preserve">, Г. </w:t>
      </w:r>
      <w:proofErr w:type="spellStart"/>
      <w:r w:rsidRPr="00B27264">
        <w:t>Угрюмов</w:t>
      </w:r>
      <w:proofErr w:type="spellEnd"/>
      <w:r w:rsidRPr="00B27264">
        <w:t xml:space="preserve">, А. Иванов, К. Брюллов). Скульптурные портреты и памятники, посвящённые событиям Отечественной войны 1812 года, создавались в рамках исторического жанра. </w:t>
      </w:r>
    </w:p>
    <w:p w:rsidR="00522F62" w:rsidRPr="00B27264" w:rsidRDefault="00522F62" w:rsidP="00522F62">
      <w:pPr>
        <w:ind w:firstLine="540"/>
        <w:jc w:val="both"/>
      </w:pPr>
      <w:r w:rsidRPr="00B27264">
        <w:t xml:space="preserve">Выдающимся мастером исторической живописи был В. Суриков, отразивший в своих полотнах яркие исторические события, героические национальные характеры, полную внутренних противоречий историю русского народа: «Утро стрелецкой казни» (1881), «Боярыня Морозова» (1887), «Покорение Сибири Ермаком» (1895), «Переход Суворова через Альпы» (1889). </w:t>
      </w:r>
    </w:p>
    <w:p w:rsidR="00522F62" w:rsidRPr="00B27264" w:rsidRDefault="00522F62" w:rsidP="00522F62">
      <w:pPr>
        <w:ind w:firstLine="540"/>
        <w:jc w:val="both"/>
      </w:pPr>
      <w:r w:rsidRPr="00B27264">
        <w:t xml:space="preserve">С конца </w:t>
      </w:r>
      <w:r w:rsidRPr="00B27264">
        <w:rPr>
          <w:lang w:val="en-US"/>
        </w:rPr>
        <w:t>XIX</w:t>
      </w:r>
      <w:r w:rsidRPr="00B27264">
        <w:t xml:space="preserve"> – начала </w:t>
      </w:r>
      <w:r w:rsidRPr="00B27264">
        <w:rPr>
          <w:lang w:val="en-US"/>
        </w:rPr>
        <w:t>XX</w:t>
      </w:r>
      <w:r w:rsidRPr="00B27264">
        <w:t xml:space="preserve"> вв. борющиеся за гуманистические идеалы художники в произведениях исторического жанра отразили события многих революций, борьбу с фашизмом и трагические события освободительных движений современности. </w:t>
      </w:r>
    </w:p>
    <w:p w:rsidR="00522F62" w:rsidRPr="00B27264" w:rsidRDefault="00522F62" w:rsidP="00522F62">
      <w:pPr>
        <w:ind w:firstLine="540"/>
        <w:jc w:val="both"/>
      </w:pPr>
    </w:p>
    <w:p w:rsidR="00522F62" w:rsidRPr="00522F62" w:rsidRDefault="00522F62" w:rsidP="00522F62">
      <w:pPr>
        <w:ind w:firstLine="540"/>
        <w:jc w:val="both"/>
        <w:rPr>
          <w:b/>
        </w:rPr>
      </w:pPr>
      <w:r w:rsidRPr="00522F62">
        <w:rPr>
          <w:b/>
        </w:rPr>
        <w:t xml:space="preserve">Практическая работа </w:t>
      </w:r>
    </w:p>
    <w:p w:rsidR="00522F62" w:rsidRPr="00522F62" w:rsidRDefault="00522F62" w:rsidP="00522F62">
      <w:pPr>
        <w:ind w:firstLine="540"/>
        <w:jc w:val="both"/>
      </w:pPr>
      <w:r w:rsidRPr="00B27264">
        <w:t xml:space="preserve">Разработка композиции в бытовом жанре. </w:t>
      </w:r>
    </w:p>
    <w:p w:rsidR="00522F62" w:rsidRPr="00522F62" w:rsidRDefault="00522F62" w:rsidP="00522F62">
      <w:pPr>
        <w:ind w:firstLine="540"/>
        <w:jc w:val="both"/>
        <w:rPr>
          <w:b/>
        </w:rPr>
      </w:pPr>
      <w:r w:rsidRPr="00522F62">
        <w:rPr>
          <w:b/>
        </w:rPr>
        <w:t xml:space="preserve">Вопросы для самоконтроля: </w:t>
      </w:r>
    </w:p>
    <w:p w:rsidR="00522F62" w:rsidRPr="00B27264" w:rsidRDefault="00522F62" w:rsidP="00522F62">
      <w:pPr>
        <w:numPr>
          <w:ilvl w:val="0"/>
          <w:numId w:val="1"/>
        </w:numPr>
        <w:spacing w:after="0" w:line="240" w:lineRule="auto"/>
        <w:jc w:val="both"/>
      </w:pPr>
      <w:r w:rsidRPr="00B27264">
        <w:t xml:space="preserve">Чем характеризуется бытовой жанр? </w:t>
      </w:r>
    </w:p>
    <w:p w:rsidR="00522F62" w:rsidRPr="00B27264" w:rsidRDefault="00522F62" w:rsidP="00522F62">
      <w:pPr>
        <w:numPr>
          <w:ilvl w:val="0"/>
          <w:numId w:val="1"/>
        </w:numPr>
        <w:spacing w:after="0" w:line="240" w:lineRule="auto"/>
        <w:jc w:val="both"/>
      </w:pPr>
      <w:r w:rsidRPr="00B27264">
        <w:t xml:space="preserve">Назовите особенности исторического жанра в изобразительном искусстве.  </w:t>
      </w:r>
    </w:p>
    <w:p w:rsidR="00522F62" w:rsidRPr="00B27264" w:rsidRDefault="00522F62" w:rsidP="00522F62">
      <w:pPr>
        <w:numPr>
          <w:ilvl w:val="0"/>
          <w:numId w:val="1"/>
        </w:numPr>
        <w:spacing w:after="0" w:line="240" w:lineRule="auto"/>
        <w:jc w:val="both"/>
      </w:pPr>
      <w:r w:rsidRPr="00B27264">
        <w:t xml:space="preserve">Приведите примеры произведений изобразительного искусства исторического и бытового жанров. </w:t>
      </w:r>
    </w:p>
    <w:p w:rsidR="00522F62" w:rsidRPr="00B27264" w:rsidRDefault="00522F62" w:rsidP="00522F62">
      <w:pPr>
        <w:jc w:val="both"/>
      </w:pPr>
    </w:p>
    <w:p w:rsidR="00522F62" w:rsidRDefault="00522F62" w:rsidP="00522F62">
      <w:pPr>
        <w:ind w:firstLine="540"/>
        <w:jc w:val="both"/>
      </w:pPr>
      <w:r w:rsidRPr="00522F62">
        <w:rPr>
          <w:b/>
        </w:rPr>
        <w:t>Домашнее задание:</w:t>
      </w:r>
      <w:r w:rsidRPr="00B27264">
        <w:t xml:space="preserve"> исполнить композицию в бытовом жанре. </w:t>
      </w:r>
    </w:p>
    <w:p w:rsidR="00BA52C1" w:rsidRDefault="00BA52C1"/>
    <w:sectPr w:rsidR="00BA52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01BD"/>
    <w:multiLevelType w:val="hybridMultilevel"/>
    <w:tmpl w:val="1912422C"/>
    <w:lvl w:ilvl="0" w:tplc="C2ACE0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2F62"/>
    <w:rsid w:val="00522F62"/>
    <w:rsid w:val="00BA5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3955</Characters>
  <Application>Microsoft Office Word</Application>
  <DocSecurity>0</DocSecurity>
  <Lines>32</Lines>
  <Paragraphs>9</Paragraphs>
  <ScaleCrop>false</ScaleCrop>
  <Company>Prive</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2014-01-20T14:29:00Z</dcterms:created>
  <dcterms:modified xsi:type="dcterms:W3CDTF">2014-01-20T14:30:00Z</dcterms:modified>
</cp:coreProperties>
</file>